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DE6FB2" w14:paraId="40DB4D9A" w14:textId="77777777">
        <w:trPr>
          <w:tblHeader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C311" w14:textId="77777777" w:rsidR="00DE6FB2" w:rsidRDefault="00656C1F">
            <w:pPr>
              <w:widowControl w:val="0"/>
              <w:spacing w:line="240" w:lineRule="auto"/>
            </w:pPr>
            <w:r>
              <w:rPr>
                <w:b/>
                <w:sz w:val="26"/>
                <w:szCs w:val="26"/>
              </w:rPr>
              <w:t>Javier Lopez Albacete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2E40" w14:textId="77777777" w:rsidR="00DE6FB2" w:rsidRDefault="00656C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Future Orientation </w:t>
            </w:r>
            <w:proofErr w:type="spellStart"/>
            <w:r>
              <w:rPr>
                <w:b/>
                <w:sz w:val="26"/>
                <w:szCs w:val="26"/>
              </w:rPr>
              <w:t>of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EC Research</w:t>
            </w:r>
            <w:proofErr w:type="gramEnd"/>
            <w:r>
              <w:rPr>
                <w:b/>
                <w:sz w:val="26"/>
                <w:szCs w:val="26"/>
              </w:rPr>
              <w:t xml:space="preserve"> Infrastructure Work Programme</w:t>
            </w:r>
          </w:p>
        </w:tc>
      </w:tr>
      <w:tr w:rsidR="00DE6FB2" w14:paraId="2A73692A" w14:textId="77777777">
        <w:trPr>
          <w:trHeight w:val="3375"/>
          <w:tblHeader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ECA1" w14:textId="77777777" w:rsidR="00DE6FB2" w:rsidRDefault="00656C1F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4AA2D5C" wp14:editId="5F9ADC31">
                  <wp:extent cx="2109788" cy="2171119"/>
                  <wp:effectExtent l="0" t="0" r="0" b="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r="-3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788" cy="2171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B49B" w14:textId="77777777" w:rsidR="00DE6FB2" w:rsidRDefault="00656C1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Javier Lopez Albacete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Policy </w:t>
            </w:r>
            <w:proofErr w:type="spellStart"/>
            <w:r>
              <w:rPr>
                <w:b/>
              </w:rPr>
              <w:t>officer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Open Science and Research </w:t>
            </w:r>
            <w:proofErr w:type="spellStart"/>
            <w:r>
              <w:rPr>
                <w:b/>
              </w:rPr>
              <w:t>Infrastructures</w:t>
            </w:r>
            <w:proofErr w:type="spellEnd"/>
            <w:r>
              <w:rPr>
                <w:b/>
              </w:rPr>
              <w:t xml:space="preserve"> Unit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Directorate</w:t>
            </w:r>
            <w:proofErr w:type="spellEnd"/>
            <w:r>
              <w:rPr>
                <w:b/>
              </w:rPr>
              <w:t xml:space="preserve"> General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Research and Innovation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European </w:t>
            </w:r>
            <w:proofErr w:type="spellStart"/>
            <w:r>
              <w:rPr>
                <w:b/>
              </w:rPr>
              <w:t>Commission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since</w:t>
            </w:r>
            <w:proofErr w:type="spellEnd"/>
            <w:r>
              <w:rPr>
                <w:b/>
              </w:rPr>
              <w:t xml:space="preserve"> 2021. </w:t>
            </w:r>
            <w:proofErr w:type="spellStart"/>
            <w:r>
              <w:t>Previously</w:t>
            </w:r>
            <w:proofErr w:type="spellEnd"/>
            <w:r>
              <w:t xml:space="preserve"> he </w:t>
            </w:r>
            <w:proofErr w:type="spellStart"/>
            <w:r>
              <w:t>served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European Research Coun</w:t>
            </w:r>
            <w:r>
              <w:t xml:space="preserve">cil, ERC. </w:t>
            </w:r>
          </w:p>
        </w:tc>
      </w:tr>
    </w:tbl>
    <w:p w14:paraId="28963558" w14:textId="77777777" w:rsidR="00DE6FB2" w:rsidRDefault="00DE6FB2"/>
    <w:p w14:paraId="2A76E17F" w14:textId="77777777" w:rsidR="005854D2" w:rsidRDefault="005854D2"/>
    <w:sectPr w:rsidR="005854D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0DCB" w14:textId="77777777" w:rsidR="00656C1F" w:rsidRDefault="00656C1F">
      <w:pPr>
        <w:spacing w:line="240" w:lineRule="auto"/>
      </w:pPr>
      <w:r>
        <w:separator/>
      </w:r>
    </w:p>
  </w:endnote>
  <w:endnote w:type="continuationSeparator" w:id="0">
    <w:p w14:paraId="196B3F2C" w14:textId="77777777" w:rsidR="00656C1F" w:rsidRDefault="0065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9D3F" w14:textId="77777777" w:rsidR="00656C1F" w:rsidRDefault="00656C1F">
      <w:pPr>
        <w:spacing w:line="240" w:lineRule="auto"/>
      </w:pPr>
      <w:r>
        <w:separator/>
      </w:r>
    </w:p>
  </w:footnote>
  <w:footnote w:type="continuationSeparator" w:id="0">
    <w:p w14:paraId="291FECF0" w14:textId="77777777" w:rsidR="00656C1F" w:rsidRDefault="00656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135BFA"/>
    <w:rsid w:val="001F14C5"/>
    <w:rsid w:val="00344999"/>
    <w:rsid w:val="005854D2"/>
    <w:rsid w:val="00656C1F"/>
    <w:rsid w:val="007E4ABE"/>
    <w:rsid w:val="00A17B1E"/>
    <w:rsid w:val="00B869D1"/>
    <w:rsid w:val="00DE6FB2"/>
    <w:rsid w:val="00E81AD9"/>
    <w:rsid w:val="00FE0DD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International Hellenic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2024-06-02T09:31:00Z</dcterms:created>
  <dcterms:modified xsi:type="dcterms:W3CDTF">2024-06-02T09:31:00Z</dcterms:modified>
</cp:coreProperties>
</file>